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98" w:rsidRPr="00862E98" w:rsidRDefault="00862E98" w:rsidP="00862E98">
      <w:pPr>
        <w:pStyle w:val="a6"/>
        <w:jc w:val="center"/>
        <w:rPr>
          <w:b/>
        </w:rPr>
      </w:pPr>
      <w:r w:rsidRPr="00862E98">
        <w:rPr>
          <w:b/>
        </w:rPr>
        <w:t xml:space="preserve">Аннотация </w:t>
      </w:r>
    </w:p>
    <w:p w:rsidR="00862E98" w:rsidRDefault="00862E98" w:rsidP="00862E98">
      <w:pPr>
        <w:pStyle w:val="a6"/>
        <w:jc w:val="center"/>
        <w:rPr>
          <w:spacing w:val="-3"/>
        </w:rPr>
      </w:pPr>
      <w:r w:rsidRPr="00862E98">
        <w:rPr>
          <w:b/>
        </w:rPr>
        <w:t xml:space="preserve">к рабочей программе  внеурочной деятельности </w:t>
      </w:r>
      <w:r w:rsidR="00282E43" w:rsidRPr="00282E43">
        <w:rPr>
          <w:b/>
        </w:rPr>
        <w:t>“Умники и умницы</w:t>
      </w:r>
      <w:r w:rsidR="00282E43" w:rsidRPr="00282E43">
        <w:rPr>
          <w:b/>
          <w:i/>
        </w:rPr>
        <w:t>”</w:t>
      </w:r>
      <w:r w:rsidR="00282E43" w:rsidRPr="00282E43">
        <w:rPr>
          <w:b/>
          <w:spacing w:val="-3"/>
        </w:rPr>
        <w:t xml:space="preserve"> </w:t>
      </w:r>
    </w:p>
    <w:p w:rsidR="00862E98" w:rsidRPr="00ED009C" w:rsidRDefault="00862E98" w:rsidP="00862E98">
      <w:pPr>
        <w:pStyle w:val="a6"/>
      </w:pPr>
      <w:r>
        <w:rPr>
          <w:spacing w:val="-3"/>
        </w:rPr>
        <w:t xml:space="preserve">         </w:t>
      </w:r>
      <w:r w:rsidRPr="00ED009C">
        <w:t>Программа</w:t>
      </w:r>
      <w:r w:rsidRPr="00ED009C">
        <w:rPr>
          <w:spacing w:val="1"/>
        </w:rPr>
        <w:t xml:space="preserve"> </w:t>
      </w:r>
      <w:r w:rsidRPr="00ED009C">
        <w:t>внеурочной</w:t>
      </w:r>
      <w:r w:rsidRPr="00ED009C">
        <w:rPr>
          <w:spacing w:val="1"/>
        </w:rPr>
        <w:t xml:space="preserve"> </w:t>
      </w:r>
      <w:r w:rsidRPr="00ED009C">
        <w:t>деятельности</w:t>
      </w:r>
      <w:r w:rsidRPr="00ED009C">
        <w:rPr>
          <w:spacing w:val="1"/>
        </w:rPr>
        <w:t xml:space="preserve"> </w:t>
      </w:r>
      <w:r w:rsidRPr="00862E98">
        <w:t>“</w:t>
      </w:r>
      <w:r w:rsidR="00282E43" w:rsidRPr="00E85C36">
        <w:t>Умники и умницы</w:t>
      </w:r>
      <w:r w:rsidRPr="00862E98">
        <w:t>”</w:t>
      </w:r>
      <w:r w:rsidRPr="00ED009C">
        <w:rPr>
          <w:spacing w:val="-3"/>
        </w:rPr>
        <w:t xml:space="preserve"> </w:t>
      </w:r>
      <w:r w:rsidRPr="00ED009C">
        <w:t>составлена в соответствии с требованиями Федерального</w:t>
      </w:r>
      <w:r w:rsidRPr="00ED009C">
        <w:rPr>
          <w:spacing w:val="1"/>
        </w:rPr>
        <w:t xml:space="preserve"> </w:t>
      </w:r>
      <w:r w:rsidRPr="00ED009C">
        <w:t>государственного образовательного стандарта начального общего образования и</w:t>
      </w:r>
      <w:r w:rsidRPr="00ED009C">
        <w:rPr>
          <w:spacing w:val="1"/>
        </w:rPr>
        <w:t xml:space="preserve"> </w:t>
      </w:r>
      <w:r w:rsidRPr="00ED009C">
        <w:t>разработана на основе авторской программы О.А.Холодовой «Юным умникам и</w:t>
      </w:r>
      <w:r w:rsidRPr="00ED009C">
        <w:rPr>
          <w:spacing w:val="1"/>
        </w:rPr>
        <w:t xml:space="preserve"> </w:t>
      </w:r>
      <w:r w:rsidRPr="00ED009C">
        <w:t>умницам. Развитие познавательных способностей». Программа курса «Умникам и</w:t>
      </w:r>
      <w:r w:rsidR="00282E43">
        <w:t xml:space="preserve"> </w:t>
      </w:r>
      <w:r w:rsidRPr="00ED009C">
        <w:rPr>
          <w:spacing w:val="-67"/>
        </w:rPr>
        <w:t xml:space="preserve"> </w:t>
      </w:r>
      <w:r w:rsidRPr="00ED009C">
        <w:t xml:space="preserve">умницам. Развитие познавательных способностей» представляет систему </w:t>
      </w:r>
      <w:r w:rsidR="00282E43">
        <w:t>интеллектуально</w:t>
      </w:r>
      <w:r w:rsidRPr="00ED009C">
        <w:t xml:space="preserve">-развивающих занятий для детей в возрасте от 6 до 10 лет, </w:t>
      </w:r>
      <w:proofErr w:type="gramStart"/>
      <w:r w:rsidRPr="00ED009C">
        <w:t>которая</w:t>
      </w:r>
      <w:proofErr w:type="gramEnd"/>
      <w:r w:rsidRPr="00ED009C">
        <w:rPr>
          <w:spacing w:val="1"/>
        </w:rPr>
        <w:t xml:space="preserve"> </w:t>
      </w:r>
      <w:r w:rsidRPr="00ED009C">
        <w:t>включает кружковую пропедевтическую работу в рамках внеурочной деятельности</w:t>
      </w:r>
      <w:r w:rsidRPr="00ED009C">
        <w:rPr>
          <w:spacing w:val="-1"/>
        </w:rPr>
        <w:t xml:space="preserve"> </w:t>
      </w:r>
      <w:r w:rsidRPr="00ED009C">
        <w:t>в</w:t>
      </w:r>
      <w:r w:rsidRPr="00ED009C">
        <w:rPr>
          <w:spacing w:val="-2"/>
        </w:rPr>
        <w:t xml:space="preserve"> </w:t>
      </w:r>
      <w:r w:rsidRPr="00ED009C">
        <w:t>1-4 -</w:t>
      </w:r>
      <w:proofErr w:type="spellStart"/>
      <w:r w:rsidRPr="00ED009C">
        <w:t>ых</w:t>
      </w:r>
      <w:proofErr w:type="spellEnd"/>
      <w:r w:rsidRPr="00ED009C">
        <w:rPr>
          <w:spacing w:val="-2"/>
        </w:rPr>
        <w:t xml:space="preserve"> </w:t>
      </w:r>
      <w:r w:rsidRPr="00ED009C">
        <w:t>классах.</w:t>
      </w:r>
    </w:p>
    <w:p w:rsidR="00862E98" w:rsidRPr="00ED009C" w:rsidRDefault="00862E98" w:rsidP="00862E98">
      <w:pPr>
        <w:pStyle w:val="a3"/>
        <w:ind w:right="113" w:firstLine="720"/>
        <w:jc w:val="both"/>
      </w:pPr>
      <w:r w:rsidRPr="00ED009C">
        <w:t>Актуальность Программы заключается в том, что система представленных на занятиях по РПС задач позволяет</w:t>
      </w:r>
      <w:r w:rsidRPr="00ED009C">
        <w:rPr>
          <w:spacing w:val="1"/>
        </w:rPr>
        <w:t xml:space="preserve"> </w:t>
      </w:r>
      <w:r w:rsidRPr="00ED009C">
        <w:t>решать все три аспекта</w:t>
      </w:r>
      <w:r w:rsidRPr="00ED009C">
        <w:rPr>
          <w:spacing w:val="1"/>
        </w:rPr>
        <w:t xml:space="preserve"> </w:t>
      </w:r>
      <w:r w:rsidRPr="00ED009C">
        <w:t>дидактической</w:t>
      </w:r>
      <w:r w:rsidRPr="00ED009C">
        <w:rPr>
          <w:spacing w:val="3"/>
        </w:rPr>
        <w:t xml:space="preserve"> </w:t>
      </w:r>
      <w:r w:rsidRPr="00ED009C">
        <w:t>цели:</w:t>
      </w:r>
      <w:r w:rsidRPr="00ED009C">
        <w:rPr>
          <w:spacing w:val="4"/>
        </w:rPr>
        <w:t xml:space="preserve"> </w:t>
      </w:r>
      <w:r w:rsidRPr="00ED009C">
        <w:t>познавательный, развивающий</w:t>
      </w:r>
      <w:r w:rsidRPr="00ED009C">
        <w:rPr>
          <w:spacing w:val="3"/>
        </w:rPr>
        <w:t xml:space="preserve"> </w:t>
      </w:r>
      <w:r w:rsidRPr="00ED009C">
        <w:t>и воспитывающий.</w:t>
      </w:r>
    </w:p>
    <w:p w:rsidR="00862E98" w:rsidRPr="00ED009C" w:rsidRDefault="00862E98" w:rsidP="00862E98">
      <w:pPr>
        <w:pStyle w:val="4"/>
        <w:spacing w:line="240" w:lineRule="auto"/>
        <w:ind w:left="837"/>
      </w:pPr>
      <w:r w:rsidRPr="00ED009C">
        <w:t>Основные</w:t>
      </w:r>
      <w:r w:rsidRPr="00ED009C">
        <w:rPr>
          <w:spacing w:val="-3"/>
        </w:rPr>
        <w:t xml:space="preserve"> </w:t>
      </w:r>
      <w:r w:rsidRPr="00ED009C">
        <w:t>цели</w:t>
      </w:r>
      <w:r w:rsidRPr="00ED009C">
        <w:rPr>
          <w:spacing w:val="-2"/>
        </w:rPr>
        <w:t xml:space="preserve"> </w:t>
      </w:r>
      <w:r>
        <w:rPr>
          <w:spacing w:val="-2"/>
        </w:rPr>
        <w:t xml:space="preserve">и задачи </w:t>
      </w:r>
      <w:r w:rsidRPr="00ED009C">
        <w:t>программы:</w:t>
      </w:r>
    </w:p>
    <w:p w:rsidR="00862E98" w:rsidRPr="00ED009C" w:rsidRDefault="00862E98" w:rsidP="00862E98">
      <w:pPr>
        <w:pStyle w:val="a5"/>
        <w:numPr>
          <w:ilvl w:val="0"/>
          <w:numId w:val="1"/>
        </w:numPr>
        <w:tabs>
          <w:tab w:val="left" w:pos="851"/>
        </w:tabs>
        <w:ind w:left="284" w:hanging="142"/>
        <w:rPr>
          <w:i/>
          <w:sz w:val="24"/>
          <w:szCs w:val="24"/>
        </w:rPr>
      </w:pPr>
      <w:r>
        <w:rPr>
          <w:i/>
          <w:w w:val="115"/>
          <w:sz w:val="24"/>
          <w:szCs w:val="24"/>
        </w:rPr>
        <w:t xml:space="preserve">           </w:t>
      </w:r>
      <w:r w:rsidRPr="00ED009C">
        <w:rPr>
          <w:i/>
          <w:w w:val="115"/>
          <w:sz w:val="24"/>
          <w:szCs w:val="24"/>
        </w:rPr>
        <w:t>Познавательный</w:t>
      </w:r>
      <w:r w:rsidRPr="00ED009C">
        <w:rPr>
          <w:i/>
          <w:spacing w:val="38"/>
          <w:w w:val="115"/>
          <w:sz w:val="24"/>
          <w:szCs w:val="24"/>
        </w:rPr>
        <w:t xml:space="preserve"> </w:t>
      </w:r>
      <w:r w:rsidRPr="00ED009C">
        <w:rPr>
          <w:i/>
          <w:w w:val="115"/>
          <w:sz w:val="24"/>
          <w:szCs w:val="24"/>
        </w:rPr>
        <w:t>аспект</w:t>
      </w:r>
    </w:p>
    <w:p w:rsidR="00862E98" w:rsidRPr="00ED009C" w:rsidRDefault="00862E98" w:rsidP="00862E98">
      <w:pPr>
        <w:pStyle w:val="a3"/>
        <w:ind w:left="142"/>
      </w:pPr>
      <w:r w:rsidRPr="00ED009C">
        <w:t>Формирование</w:t>
      </w:r>
      <w:r w:rsidRPr="00ED009C">
        <w:rPr>
          <w:spacing w:val="7"/>
        </w:rPr>
        <w:t xml:space="preserve"> </w:t>
      </w:r>
      <w:r w:rsidRPr="00ED009C">
        <w:t>и</w:t>
      </w:r>
      <w:r w:rsidRPr="00ED009C">
        <w:rPr>
          <w:spacing w:val="4"/>
        </w:rPr>
        <w:t xml:space="preserve"> </w:t>
      </w:r>
      <w:r w:rsidRPr="00ED009C">
        <w:t>развитие</w:t>
      </w:r>
      <w:r w:rsidRPr="00ED009C">
        <w:rPr>
          <w:spacing w:val="6"/>
        </w:rPr>
        <w:t xml:space="preserve"> </w:t>
      </w:r>
      <w:r w:rsidRPr="00ED009C">
        <w:t>различных</w:t>
      </w:r>
      <w:r w:rsidRPr="00ED009C">
        <w:rPr>
          <w:spacing w:val="3"/>
        </w:rPr>
        <w:t xml:space="preserve"> </w:t>
      </w:r>
      <w:r w:rsidRPr="00ED009C">
        <w:t>видов</w:t>
      </w:r>
      <w:r w:rsidRPr="00ED009C">
        <w:rPr>
          <w:spacing w:val="7"/>
        </w:rPr>
        <w:t xml:space="preserve"> </w:t>
      </w:r>
      <w:r w:rsidRPr="00ED009C">
        <w:t>памяти,</w:t>
      </w:r>
      <w:r w:rsidRPr="00ED009C">
        <w:rPr>
          <w:spacing w:val="8"/>
        </w:rPr>
        <w:t xml:space="preserve"> </w:t>
      </w:r>
      <w:r w:rsidRPr="00ED009C">
        <w:t>внимания,</w:t>
      </w:r>
      <w:r w:rsidRPr="00ED009C">
        <w:rPr>
          <w:spacing w:val="4"/>
        </w:rPr>
        <w:t xml:space="preserve"> </w:t>
      </w:r>
      <w:r w:rsidRPr="00ED009C">
        <w:t>воображения.</w:t>
      </w:r>
      <w:r w:rsidRPr="00ED009C">
        <w:rPr>
          <w:spacing w:val="-51"/>
        </w:rPr>
        <w:t xml:space="preserve"> </w:t>
      </w:r>
      <w:r w:rsidRPr="00ED009C">
        <w:t>Формирование</w:t>
      </w:r>
      <w:r w:rsidRPr="00ED009C">
        <w:rPr>
          <w:spacing w:val="3"/>
        </w:rPr>
        <w:t xml:space="preserve"> </w:t>
      </w:r>
      <w:r w:rsidRPr="00ED009C">
        <w:t>и развитие</w:t>
      </w:r>
      <w:r w:rsidRPr="00ED009C">
        <w:rPr>
          <w:spacing w:val="2"/>
        </w:rPr>
        <w:t xml:space="preserve"> </w:t>
      </w:r>
      <w:r w:rsidRPr="00ED009C">
        <w:t>общеучебных</w:t>
      </w:r>
      <w:r w:rsidRPr="00ED009C">
        <w:rPr>
          <w:spacing w:val="-1"/>
        </w:rPr>
        <w:t xml:space="preserve"> </w:t>
      </w:r>
      <w:r w:rsidRPr="00ED009C">
        <w:t>умений</w:t>
      </w:r>
      <w:r w:rsidRPr="00ED009C">
        <w:rPr>
          <w:spacing w:val="1"/>
        </w:rPr>
        <w:t xml:space="preserve"> </w:t>
      </w:r>
      <w:r w:rsidRPr="00ED009C">
        <w:t>и</w:t>
      </w:r>
      <w:r w:rsidRPr="00ED009C">
        <w:rPr>
          <w:spacing w:val="3"/>
        </w:rPr>
        <w:t xml:space="preserve"> </w:t>
      </w:r>
      <w:r w:rsidRPr="00ED009C">
        <w:t>навыков.</w:t>
      </w:r>
    </w:p>
    <w:p w:rsidR="00862E98" w:rsidRPr="00ED009C" w:rsidRDefault="00862E98" w:rsidP="00862E98">
      <w:pPr>
        <w:pStyle w:val="a3"/>
        <w:ind w:left="142"/>
      </w:pPr>
      <w:r w:rsidRPr="00ED009C">
        <w:t>Формирование</w:t>
      </w:r>
      <w:r w:rsidRPr="00ED009C">
        <w:rPr>
          <w:spacing w:val="3"/>
        </w:rPr>
        <w:t xml:space="preserve"> </w:t>
      </w:r>
      <w:r w:rsidRPr="00ED009C">
        <w:t>общей</w:t>
      </w:r>
      <w:r w:rsidRPr="00ED009C">
        <w:rPr>
          <w:spacing w:val="5"/>
        </w:rPr>
        <w:t xml:space="preserve"> </w:t>
      </w:r>
      <w:r w:rsidRPr="00ED009C">
        <w:t>способности</w:t>
      </w:r>
      <w:r w:rsidRPr="00ED009C">
        <w:rPr>
          <w:spacing w:val="5"/>
        </w:rPr>
        <w:t xml:space="preserve"> </w:t>
      </w:r>
      <w:r w:rsidRPr="00ED009C">
        <w:t>искать</w:t>
      </w:r>
      <w:r w:rsidRPr="00ED009C">
        <w:rPr>
          <w:spacing w:val="5"/>
        </w:rPr>
        <w:t xml:space="preserve"> </w:t>
      </w:r>
      <w:r w:rsidRPr="00ED009C">
        <w:t>и</w:t>
      </w:r>
      <w:r w:rsidRPr="00ED009C">
        <w:rPr>
          <w:spacing w:val="5"/>
        </w:rPr>
        <w:t xml:space="preserve"> </w:t>
      </w:r>
      <w:r w:rsidRPr="00ED009C">
        <w:t>находить</w:t>
      </w:r>
      <w:r w:rsidRPr="00ED009C">
        <w:rPr>
          <w:spacing w:val="11"/>
        </w:rPr>
        <w:t xml:space="preserve"> </w:t>
      </w:r>
      <w:r w:rsidRPr="00ED009C">
        <w:t>новые</w:t>
      </w:r>
      <w:r w:rsidRPr="00ED009C">
        <w:rPr>
          <w:spacing w:val="3"/>
        </w:rPr>
        <w:t xml:space="preserve"> </w:t>
      </w:r>
      <w:r w:rsidRPr="00ED009C">
        <w:t>решения,</w:t>
      </w:r>
      <w:r w:rsidRPr="00ED009C">
        <w:rPr>
          <w:spacing w:val="5"/>
        </w:rPr>
        <w:t xml:space="preserve"> </w:t>
      </w:r>
      <w:r w:rsidRPr="00ED009C">
        <w:t>необычные</w:t>
      </w:r>
      <w:r w:rsidRPr="00ED009C">
        <w:rPr>
          <w:spacing w:val="-51"/>
        </w:rPr>
        <w:t xml:space="preserve"> </w:t>
      </w:r>
      <w:r w:rsidRPr="00ED009C">
        <w:t>способы</w:t>
      </w:r>
      <w:r w:rsidRPr="00ED009C">
        <w:rPr>
          <w:spacing w:val="2"/>
        </w:rPr>
        <w:t xml:space="preserve"> </w:t>
      </w:r>
      <w:r w:rsidRPr="00ED009C">
        <w:t>достижения</w:t>
      </w:r>
      <w:r w:rsidRPr="00ED009C">
        <w:rPr>
          <w:spacing w:val="4"/>
        </w:rPr>
        <w:t xml:space="preserve"> </w:t>
      </w:r>
      <w:r w:rsidRPr="00ED009C">
        <w:t>требуемого</w:t>
      </w:r>
      <w:r w:rsidRPr="00ED009C">
        <w:rPr>
          <w:spacing w:val="2"/>
        </w:rPr>
        <w:t xml:space="preserve"> </w:t>
      </w:r>
      <w:r w:rsidRPr="00ED009C">
        <w:t>результата,</w:t>
      </w:r>
      <w:r w:rsidRPr="00ED009C">
        <w:rPr>
          <w:spacing w:val="5"/>
        </w:rPr>
        <w:t xml:space="preserve"> </w:t>
      </w:r>
      <w:r w:rsidRPr="00ED009C">
        <w:t>новые</w:t>
      </w:r>
      <w:r w:rsidRPr="00ED009C">
        <w:rPr>
          <w:spacing w:val="2"/>
        </w:rPr>
        <w:t xml:space="preserve"> </w:t>
      </w:r>
      <w:r w:rsidRPr="00ED009C">
        <w:t>подходы</w:t>
      </w:r>
      <w:r w:rsidRPr="00ED009C">
        <w:rPr>
          <w:spacing w:val="3"/>
        </w:rPr>
        <w:t xml:space="preserve"> </w:t>
      </w:r>
      <w:r w:rsidRPr="00ED009C">
        <w:t>к рассмотрению</w:t>
      </w:r>
    </w:p>
    <w:p w:rsidR="00862E98" w:rsidRPr="00ED009C" w:rsidRDefault="00862E98" w:rsidP="00862E98">
      <w:pPr>
        <w:pStyle w:val="a3"/>
        <w:ind w:left="142"/>
      </w:pPr>
      <w:r w:rsidRPr="00ED009C">
        <w:t>предлагаемой</w:t>
      </w:r>
      <w:r w:rsidRPr="00ED009C">
        <w:rPr>
          <w:spacing w:val="5"/>
        </w:rPr>
        <w:t xml:space="preserve"> </w:t>
      </w:r>
      <w:r w:rsidRPr="00ED009C">
        <w:t>ситуации</w:t>
      </w:r>
    </w:p>
    <w:p w:rsidR="00862E98" w:rsidRPr="00ED009C" w:rsidRDefault="00862E98" w:rsidP="00862E98">
      <w:pPr>
        <w:pStyle w:val="a5"/>
        <w:numPr>
          <w:ilvl w:val="0"/>
          <w:numId w:val="1"/>
        </w:numPr>
        <w:tabs>
          <w:tab w:val="left" w:pos="972"/>
        </w:tabs>
        <w:ind w:left="142" w:firstLine="0"/>
        <w:rPr>
          <w:i/>
          <w:sz w:val="24"/>
          <w:szCs w:val="24"/>
        </w:rPr>
      </w:pPr>
      <w:r w:rsidRPr="00ED009C">
        <w:rPr>
          <w:i/>
          <w:w w:val="115"/>
          <w:sz w:val="24"/>
          <w:szCs w:val="24"/>
        </w:rPr>
        <w:t>Развивающий</w:t>
      </w:r>
      <w:r w:rsidRPr="00ED009C">
        <w:rPr>
          <w:i/>
          <w:spacing w:val="21"/>
          <w:w w:val="115"/>
          <w:sz w:val="24"/>
          <w:szCs w:val="24"/>
        </w:rPr>
        <w:t xml:space="preserve"> </w:t>
      </w:r>
      <w:r w:rsidRPr="00ED009C">
        <w:rPr>
          <w:i/>
          <w:w w:val="115"/>
          <w:sz w:val="24"/>
          <w:szCs w:val="24"/>
        </w:rPr>
        <w:t>аспект</w:t>
      </w:r>
    </w:p>
    <w:p w:rsidR="00862E98" w:rsidRPr="00ED009C" w:rsidRDefault="00862E98" w:rsidP="00862E98">
      <w:pPr>
        <w:pStyle w:val="a3"/>
        <w:ind w:left="142"/>
      </w:pPr>
      <w:r w:rsidRPr="00ED009C">
        <w:t>Развитие</w:t>
      </w:r>
      <w:r w:rsidRPr="00ED009C">
        <w:rPr>
          <w:spacing w:val="3"/>
        </w:rPr>
        <w:t xml:space="preserve"> </w:t>
      </w:r>
      <w:r w:rsidRPr="00ED009C">
        <w:t>речи.</w:t>
      </w:r>
    </w:p>
    <w:p w:rsidR="00862E98" w:rsidRPr="00ED009C" w:rsidRDefault="00862E98" w:rsidP="00862E98">
      <w:pPr>
        <w:pStyle w:val="a3"/>
        <w:ind w:left="142"/>
      </w:pPr>
      <w:r w:rsidRPr="00ED009C">
        <w:t>Развитие</w:t>
      </w:r>
      <w:r w:rsidRPr="00ED009C">
        <w:rPr>
          <w:spacing w:val="3"/>
        </w:rPr>
        <w:t xml:space="preserve"> </w:t>
      </w:r>
      <w:r w:rsidRPr="00ED009C">
        <w:t>мышления</w:t>
      </w:r>
      <w:r w:rsidRPr="00ED009C">
        <w:rPr>
          <w:spacing w:val="2"/>
        </w:rPr>
        <w:t xml:space="preserve"> </w:t>
      </w:r>
      <w:r w:rsidRPr="00ED009C">
        <w:t>в</w:t>
      </w:r>
      <w:r w:rsidRPr="00ED009C">
        <w:rPr>
          <w:spacing w:val="6"/>
        </w:rPr>
        <w:t xml:space="preserve"> </w:t>
      </w:r>
      <w:r w:rsidRPr="00ED009C">
        <w:t>ходе</w:t>
      </w:r>
      <w:r w:rsidRPr="00ED009C">
        <w:rPr>
          <w:spacing w:val="3"/>
        </w:rPr>
        <w:t xml:space="preserve"> </w:t>
      </w:r>
      <w:r w:rsidRPr="00ED009C">
        <w:t>усвоения</w:t>
      </w:r>
      <w:r w:rsidRPr="00ED009C">
        <w:rPr>
          <w:spacing w:val="2"/>
        </w:rPr>
        <w:t xml:space="preserve"> </w:t>
      </w:r>
      <w:r w:rsidRPr="00ED009C">
        <w:t>таких</w:t>
      </w:r>
      <w:r w:rsidRPr="00ED009C">
        <w:rPr>
          <w:spacing w:val="5"/>
        </w:rPr>
        <w:t xml:space="preserve"> </w:t>
      </w:r>
      <w:r w:rsidRPr="00ED009C">
        <w:t>приёмов</w:t>
      </w:r>
      <w:r w:rsidRPr="00ED009C">
        <w:rPr>
          <w:spacing w:val="3"/>
        </w:rPr>
        <w:t xml:space="preserve"> </w:t>
      </w:r>
      <w:r w:rsidRPr="00ED009C">
        <w:t>мыслительной</w:t>
      </w:r>
      <w:r w:rsidRPr="00ED009C">
        <w:rPr>
          <w:spacing w:val="4"/>
        </w:rPr>
        <w:t xml:space="preserve"> </w:t>
      </w:r>
      <w:r w:rsidRPr="00ED009C">
        <w:t>деятельности,</w:t>
      </w:r>
      <w:r w:rsidRPr="00ED009C">
        <w:rPr>
          <w:spacing w:val="6"/>
        </w:rPr>
        <w:t xml:space="preserve"> </w:t>
      </w:r>
      <w:r w:rsidRPr="00ED009C">
        <w:t>как</w:t>
      </w:r>
      <w:r w:rsidRPr="00ED009C">
        <w:rPr>
          <w:spacing w:val="-52"/>
        </w:rPr>
        <w:t xml:space="preserve"> </w:t>
      </w:r>
      <w:r w:rsidRPr="00ED009C">
        <w:t>умение</w:t>
      </w:r>
      <w:r w:rsidRPr="00ED009C">
        <w:rPr>
          <w:spacing w:val="5"/>
        </w:rPr>
        <w:t xml:space="preserve"> </w:t>
      </w:r>
      <w:r w:rsidRPr="00ED009C">
        <w:t>анализировать,</w:t>
      </w:r>
      <w:r w:rsidRPr="00ED009C">
        <w:rPr>
          <w:spacing w:val="4"/>
        </w:rPr>
        <w:t xml:space="preserve"> </w:t>
      </w:r>
      <w:r w:rsidRPr="00ED009C">
        <w:t>сравнивать,</w:t>
      </w:r>
      <w:r w:rsidRPr="00ED009C">
        <w:rPr>
          <w:spacing w:val="5"/>
        </w:rPr>
        <w:t xml:space="preserve"> </w:t>
      </w:r>
      <w:r w:rsidRPr="00ED009C">
        <w:t>синтезировать,</w:t>
      </w:r>
      <w:r w:rsidRPr="00ED009C">
        <w:rPr>
          <w:spacing w:val="2"/>
        </w:rPr>
        <w:t xml:space="preserve"> </w:t>
      </w:r>
      <w:r w:rsidRPr="00ED009C">
        <w:t>обобщать,</w:t>
      </w:r>
      <w:r w:rsidRPr="00ED009C">
        <w:rPr>
          <w:spacing w:val="2"/>
        </w:rPr>
        <w:t xml:space="preserve"> </w:t>
      </w:r>
      <w:r w:rsidRPr="00ED009C">
        <w:t>выделять</w:t>
      </w:r>
      <w:r w:rsidRPr="00ED009C">
        <w:rPr>
          <w:spacing w:val="3"/>
        </w:rPr>
        <w:t xml:space="preserve"> </w:t>
      </w:r>
      <w:r w:rsidRPr="00ED009C">
        <w:t>главное,</w:t>
      </w:r>
      <w:r w:rsidRPr="00ED009C">
        <w:rPr>
          <w:spacing w:val="1"/>
        </w:rPr>
        <w:t xml:space="preserve"> </w:t>
      </w:r>
      <w:r w:rsidRPr="00ED009C">
        <w:t>доказывать</w:t>
      </w:r>
      <w:r w:rsidRPr="00ED009C">
        <w:rPr>
          <w:spacing w:val="3"/>
        </w:rPr>
        <w:t xml:space="preserve"> </w:t>
      </w:r>
      <w:r w:rsidRPr="00ED009C">
        <w:t>и опровергать.</w:t>
      </w:r>
    </w:p>
    <w:p w:rsidR="00862E98" w:rsidRPr="00ED009C" w:rsidRDefault="00862E98" w:rsidP="00862E98">
      <w:pPr>
        <w:pStyle w:val="a3"/>
        <w:ind w:left="142" w:right="734"/>
      </w:pPr>
      <w:r w:rsidRPr="00ED009C">
        <w:t>Развитие</w:t>
      </w:r>
      <w:r w:rsidRPr="00ED009C">
        <w:rPr>
          <w:spacing w:val="4"/>
        </w:rPr>
        <w:t xml:space="preserve"> </w:t>
      </w:r>
      <w:r w:rsidRPr="00ED009C">
        <w:t>пространственного</w:t>
      </w:r>
      <w:r w:rsidRPr="00ED009C">
        <w:rPr>
          <w:spacing w:val="5"/>
        </w:rPr>
        <w:t xml:space="preserve"> </w:t>
      </w:r>
      <w:r w:rsidRPr="00ED009C">
        <w:t>восприятия</w:t>
      </w:r>
      <w:r w:rsidRPr="00ED009C">
        <w:rPr>
          <w:spacing w:val="6"/>
        </w:rPr>
        <w:t xml:space="preserve"> </w:t>
      </w:r>
      <w:r w:rsidRPr="00ED009C">
        <w:t>и</w:t>
      </w:r>
      <w:r w:rsidRPr="00ED009C">
        <w:rPr>
          <w:spacing w:val="7"/>
        </w:rPr>
        <w:t xml:space="preserve"> </w:t>
      </w:r>
      <w:r w:rsidRPr="00ED009C">
        <w:t>сенсомоторной</w:t>
      </w:r>
      <w:r w:rsidRPr="00ED009C">
        <w:rPr>
          <w:spacing w:val="7"/>
        </w:rPr>
        <w:t xml:space="preserve"> </w:t>
      </w:r>
      <w:r w:rsidRPr="00ED009C">
        <w:t>координации.</w:t>
      </w:r>
      <w:r w:rsidRPr="00ED009C">
        <w:rPr>
          <w:spacing w:val="-51"/>
        </w:rPr>
        <w:t xml:space="preserve"> </w:t>
      </w:r>
      <w:r w:rsidRPr="00ED009C">
        <w:t>Развитие</w:t>
      </w:r>
      <w:r w:rsidRPr="00ED009C">
        <w:rPr>
          <w:spacing w:val="1"/>
        </w:rPr>
        <w:t xml:space="preserve"> </w:t>
      </w:r>
      <w:r w:rsidRPr="00ED009C">
        <w:t>двигательной</w:t>
      </w:r>
      <w:r w:rsidRPr="00ED009C">
        <w:rPr>
          <w:spacing w:val="2"/>
        </w:rPr>
        <w:t xml:space="preserve"> </w:t>
      </w:r>
      <w:r w:rsidRPr="00ED009C">
        <w:t>сферы.</w:t>
      </w:r>
    </w:p>
    <w:p w:rsidR="00862E98" w:rsidRPr="00ED009C" w:rsidRDefault="00862E98" w:rsidP="00862E98">
      <w:pPr>
        <w:pStyle w:val="a5"/>
        <w:numPr>
          <w:ilvl w:val="0"/>
          <w:numId w:val="1"/>
        </w:numPr>
        <w:tabs>
          <w:tab w:val="left" w:pos="972"/>
        </w:tabs>
        <w:ind w:left="142" w:firstLine="0"/>
        <w:rPr>
          <w:i/>
          <w:sz w:val="24"/>
          <w:szCs w:val="24"/>
        </w:rPr>
      </w:pPr>
      <w:r w:rsidRPr="00ED009C">
        <w:rPr>
          <w:i/>
          <w:sz w:val="24"/>
          <w:szCs w:val="24"/>
        </w:rPr>
        <w:t>Воспитывающий</w:t>
      </w:r>
      <w:r w:rsidRPr="00ED009C">
        <w:rPr>
          <w:i/>
          <w:spacing w:val="-11"/>
          <w:sz w:val="24"/>
          <w:szCs w:val="24"/>
        </w:rPr>
        <w:t xml:space="preserve"> </w:t>
      </w:r>
      <w:r w:rsidRPr="00ED009C">
        <w:rPr>
          <w:i/>
          <w:sz w:val="24"/>
          <w:szCs w:val="24"/>
        </w:rPr>
        <w:t>аспект</w:t>
      </w:r>
    </w:p>
    <w:p w:rsidR="00862E98" w:rsidRPr="00ED009C" w:rsidRDefault="00862E98" w:rsidP="00862E98">
      <w:pPr>
        <w:pStyle w:val="a3"/>
        <w:ind w:left="142"/>
      </w:pPr>
      <w:r w:rsidRPr="00ED009C">
        <w:t>Воспитание</w:t>
      </w:r>
      <w:r w:rsidRPr="00ED009C">
        <w:rPr>
          <w:spacing w:val="7"/>
        </w:rPr>
        <w:t xml:space="preserve"> </w:t>
      </w:r>
      <w:r w:rsidRPr="00ED009C">
        <w:t>системы</w:t>
      </w:r>
      <w:r w:rsidRPr="00ED009C">
        <w:rPr>
          <w:spacing w:val="6"/>
        </w:rPr>
        <w:t xml:space="preserve"> </w:t>
      </w:r>
      <w:r w:rsidRPr="00ED009C">
        <w:t>нравственных</w:t>
      </w:r>
      <w:r w:rsidRPr="00ED009C">
        <w:rPr>
          <w:spacing w:val="8"/>
        </w:rPr>
        <w:t xml:space="preserve"> </w:t>
      </w:r>
      <w:r w:rsidRPr="00ED009C">
        <w:t>межличностных</w:t>
      </w:r>
      <w:r w:rsidRPr="00ED009C">
        <w:rPr>
          <w:spacing w:val="9"/>
        </w:rPr>
        <w:t xml:space="preserve"> </w:t>
      </w:r>
      <w:r w:rsidRPr="00ED009C">
        <w:t>отношений.</w:t>
      </w:r>
    </w:p>
    <w:p w:rsidR="00862E98" w:rsidRPr="00ED009C" w:rsidRDefault="00862E98" w:rsidP="00862E98">
      <w:pPr>
        <w:ind w:left="2584"/>
        <w:rPr>
          <w:b/>
        </w:rPr>
      </w:pPr>
      <w:r>
        <w:rPr>
          <w:color w:val="000000"/>
          <w:lang w:bidi="ru-RU"/>
        </w:rPr>
        <w:t xml:space="preserve">         </w:t>
      </w:r>
      <w:r w:rsidRPr="00ED009C">
        <w:rPr>
          <w:b/>
        </w:rPr>
        <w:t>Особенности</w:t>
      </w:r>
      <w:r w:rsidRPr="00ED009C">
        <w:rPr>
          <w:b/>
          <w:spacing w:val="-4"/>
        </w:rPr>
        <w:t xml:space="preserve"> </w:t>
      </w:r>
      <w:r w:rsidRPr="00ED009C">
        <w:rPr>
          <w:b/>
        </w:rPr>
        <w:t>организации</w:t>
      </w:r>
      <w:r w:rsidRPr="00ED009C">
        <w:rPr>
          <w:b/>
          <w:spacing w:val="-3"/>
        </w:rPr>
        <w:t xml:space="preserve"> </w:t>
      </w:r>
      <w:r w:rsidRPr="00ED009C">
        <w:rPr>
          <w:b/>
        </w:rPr>
        <w:t>учебного</w:t>
      </w:r>
      <w:r w:rsidRPr="00ED009C">
        <w:rPr>
          <w:b/>
          <w:spacing w:val="-1"/>
        </w:rPr>
        <w:t xml:space="preserve"> </w:t>
      </w:r>
      <w:r w:rsidRPr="00ED009C">
        <w:rPr>
          <w:b/>
        </w:rPr>
        <w:t>процесса</w:t>
      </w:r>
    </w:p>
    <w:p w:rsidR="00862E98" w:rsidRPr="00ED009C" w:rsidRDefault="00862E98" w:rsidP="00862E98">
      <w:pPr>
        <w:pStyle w:val="a3"/>
        <w:ind w:left="133" w:right="127" w:firstLine="707"/>
      </w:pPr>
      <w:r w:rsidRPr="00ED009C">
        <w:t>Основное время на занятиях занимает самостоятельное выполнение детьми</w:t>
      </w:r>
      <w:r w:rsidRPr="00ED009C">
        <w:rPr>
          <w:spacing w:val="1"/>
        </w:rPr>
        <w:t xml:space="preserve"> </w:t>
      </w:r>
      <w:r w:rsidRPr="00ED009C">
        <w:rPr>
          <w:i/>
        </w:rPr>
        <w:t xml:space="preserve">логически-поисковых заданий. </w:t>
      </w:r>
      <w:r w:rsidRPr="00ED009C">
        <w:t>Благодаря этому у детей формируются общеучебные умения: самостоятельно действовать, принимать решения, управлять собой в</w:t>
      </w:r>
      <w:r w:rsidRPr="00ED009C">
        <w:rPr>
          <w:spacing w:val="1"/>
        </w:rPr>
        <w:t xml:space="preserve"> </w:t>
      </w:r>
      <w:r w:rsidRPr="00ED009C">
        <w:t>сложных</w:t>
      </w:r>
      <w:r w:rsidRPr="00ED009C">
        <w:rPr>
          <w:spacing w:val="-1"/>
        </w:rPr>
        <w:t xml:space="preserve"> </w:t>
      </w:r>
      <w:r w:rsidRPr="00ED009C">
        <w:t>ситуациях.</w:t>
      </w:r>
    </w:p>
    <w:p w:rsidR="00862E98" w:rsidRPr="00ED009C" w:rsidRDefault="00862E98" w:rsidP="00862E98">
      <w:pPr>
        <w:pStyle w:val="a3"/>
        <w:ind w:left="134" w:right="125" w:firstLine="707"/>
      </w:pPr>
      <w:r w:rsidRPr="00ED009C">
        <w:t>И если в начале работы по данному курсу выполнение многих предложенных в рабочих тетрадях заданий вызывает у детей трудности, так как на традиционных уроках они не встречались с заданиями такого типа, то к концу года большинство</w:t>
      </w:r>
      <w:r w:rsidRPr="00ED009C">
        <w:rPr>
          <w:spacing w:val="-1"/>
        </w:rPr>
        <w:t xml:space="preserve"> </w:t>
      </w:r>
      <w:r w:rsidRPr="00ED009C">
        <w:t>учащихся</w:t>
      </w:r>
      <w:r w:rsidRPr="00ED009C">
        <w:rPr>
          <w:spacing w:val="-4"/>
        </w:rPr>
        <w:t xml:space="preserve"> </w:t>
      </w:r>
      <w:r w:rsidRPr="00ED009C">
        <w:t>самостоятельно</w:t>
      </w:r>
      <w:r w:rsidRPr="00ED009C">
        <w:rPr>
          <w:spacing w:val="-3"/>
        </w:rPr>
        <w:t xml:space="preserve"> </w:t>
      </w:r>
      <w:r w:rsidRPr="00ED009C">
        <w:t>справляются с</w:t>
      </w:r>
      <w:r w:rsidRPr="00ED009C">
        <w:rPr>
          <w:spacing w:val="-2"/>
        </w:rPr>
        <w:t xml:space="preserve"> </w:t>
      </w:r>
      <w:r w:rsidRPr="00ED009C">
        <w:t>большинством</w:t>
      </w:r>
      <w:r w:rsidRPr="00ED009C">
        <w:rPr>
          <w:spacing w:val="-2"/>
        </w:rPr>
        <w:t xml:space="preserve"> </w:t>
      </w:r>
      <w:r w:rsidRPr="00ED009C">
        <w:t>заданий.</w:t>
      </w:r>
    </w:p>
    <w:p w:rsidR="00862E98" w:rsidRPr="00ED009C" w:rsidRDefault="00862E98" w:rsidP="00862E98">
      <w:pPr>
        <w:pStyle w:val="a3"/>
        <w:ind w:right="124" w:firstLine="708"/>
      </w:pPr>
      <w:r w:rsidRPr="00ED009C">
        <w:t xml:space="preserve">На каждом занятии после самостоятельной работы проводится </w:t>
      </w:r>
      <w:r w:rsidRPr="00ED009C">
        <w:rPr>
          <w:i/>
        </w:rPr>
        <w:t xml:space="preserve">коллективная проверка решения задач. </w:t>
      </w:r>
      <w:r w:rsidRPr="00ED009C">
        <w:t>Данный систематический курс создает условия для развития у детей познавательных интересов, формирует стремление ребёнка к размышлению и поиску,</w:t>
      </w:r>
      <w:r w:rsidRPr="00ED009C">
        <w:rPr>
          <w:spacing w:val="1"/>
        </w:rPr>
        <w:t xml:space="preserve"> </w:t>
      </w:r>
      <w:r w:rsidRPr="00ED009C">
        <w:t>вызывает у него чувство уверенности в своих силах, в возможностях своего интеллекта.</w:t>
      </w:r>
      <w:r w:rsidRPr="00ED009C">
        <w:rPr>
          <w:spacing w:val="34"/>
        </w:rPr>
        <w:t xml:space="preserve"> </w:t>
      </w:r>
      <w:r w:rsidRPr="00ED009C">
        <w:t>Во</w:t>
      </w:r>
      <w:r w:rsidRPr="00ED009C">
        <w:rPr>
          <w:spacing w:val="35"/>
        </w:rPr>
        <w:t xml:space="preserve"> </w:t>
      </w:r>
      <w:r w:rsidRPr="00ED009C">
        <w:t>время</w:t>
      </w:r>
      <w:r w:rsidRPr="00ED009C">
        <w:rPr>
          <w:spacing w:val="32"/>
        </w:rPr>
        <w:t xml:space="preserve"> </w:t>
      </w:r>
      <w:r w:rsidRPr="00ED009C">
        <w:t>занятий</w:t>
      </w:r>
      <w:r w:rsidRPr="00ED009C">
        <w:rPr>
          <w:spacing w:val="33"/>
        </w:rPr>
        <w:t xml:space="preserve"> </w:t>
      </w:r>
      <w:r w:rsidRPr="00ED009C">
        <w:t>по</w:t>
      </w:r>
      <w:r w:rsidRPr="00ED009C">
        <w:rPr>
          <w:spacing w:val="33"/>
        </w:rPr>
        <w:t xml:space="preserve"> </w:t>
      </w:r>
      <w:r w:rsidRPr="00ED009C">
        <w:t>предложенному</w:t>
      </w:r>
      <w:r w:rsidRPr="00ED009C">
        <w:rPr>
          <w:spacing w:val="30"/>
        </w:rPr>
        <w:t xml:space="preserve"> </w:t>
      </w:r>
      <w:r w:rsidRPr="00ED009C">
        <w:t>курсу</w:t>
      </w:r>
      <w:r w:rsidRPr="00ED009C">
        <w:rPr>
          <w:spacing w:val="31"/>
        </w:rPr>
        <w:t xml:space="preserve"> </w:t>
      </w:r>
      <w:r w:rsidRPr="00ED009C">
        <w:t>происходит</w:t>
      </w:r>
      <w:r w:rsidRPr="00ED009C">
        <w:rPr>
          <w:spacing w:val="34"/>
        </w:rPr>
        <w:t xml:space="preserve"> </w:t>
      </w:r>
      <w:r w:rsidRPr="00ED009C">
        <w:t>становление</w:t>
      </w:r>
      <w:r w:rsidRPr="00ED009C">
        <w:rPr>
          <w:spacing w:val="34"/>
        </w:rPr>
        <w:t xml:space="preserve"> </w:t>
      </w:r>
      <w:r w:rsidRPr="00ED009C">
        <w:t>у</w:t>
      </w:r>
      <w:r>
        <w:t xml:space="preserve"> д</w:t>
      </w:r>
      <w:r w:rsidRPr="00ED009C">
        <w:t>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развитии, они</w:t>
      </w:r>
      <w:r w:rsidRPr="00ED009C">
        <w:rPr>
          <w:spacing w:val="1"/>
        </w:rPr>
        <w:t xml:space="preserve"> </w:t>
      </w:r>
      <w:r w:rsidRPr="00ED009C">
        <w:t>многому научаются и эти умения применяют в учебной работе, что приводит к</w:t>
      </w:r>
      <w:r w:rsidRPr="00ED009C">
        <w:rPr>
          <w:spacing w:val="1"/>
        </w:rPr>
        <w:t xml:space="preserve"> </w:t>
      </w:r>
      <w:r w:rsidRPr="00ED009C">
        <w:t>успехам. Всё это означает, что у кого-то возникает интерес к учёбе, а у кого-то закрепляется.</w:t>
      </w:r>
    </w:p>
    <w:p w:rsidR="00862E98" w:rsidRPr="00862E98" w:rsidRDefault="00862E98" w:rsidP="00862E98">
      <w:pPr>
        <w:pStyle w:val="a6"/>
        <w:jc w:val="both"/>
      </w:pPr>
      <w:r>
        <w:rPr>
          <w:color w:val="000000"/>
          <w:lang w:bidi="ru-RU"/>
        </w:rPr>
        <w:t xml:space="preserve">         </w:t>
      </w:r>
      <w:r w:rsidRPr="00862E98">
        <w:rPr>
          <w:color w:val="000000"/>
          <w:lang w:bidi="ru-RU"/>
        </w:rPr>
        <w:t xml:space="preserve">Методологическая основа программы — </w:t>
      </w:r>
      <w:proofErr w:type="spellStart"/>
      <w:r w:rsidRPr="00862E98">
        <w:rPr>
          <w:color w:val="000000"/>
          <w:lang w:bidi="ru-RU"/>
        </w:rPr>
        <w:t>системно-деятельностный</w:t>
      </w:r>
      <w:proofErr w:type="spellEnd"/>
      <w:r w:rsidRPr="00862E98">
        <w:rPr>
          <w:color w:val="000000"/>
          <w:lang w:bidi="ru-RU"/>
        </w:rPr>
        <w:t xml:space="preserve"> подход. Деятельность </w:t>
      </w:r>
      <w:proofErr w:type="gramStart"/>
      <w:r w:rsidRPr="00862E98">
        <w:rPr>
          <w:color w:val="000000"/>
          <w:lang w:bidi="ru-RU"/>
        </w:rPr>
        <w:t>обучающихся</w:t>
      </w:r>
      <w:proofErr w:type="gramEnd"/>
      <w:r w:rsidRPr="00862E98">
        <w:rPr>
          <w:color w:val="000000"/>
          <w:lang w:bidi="ru-RU"/>
        </w:rPr>
        <w:t xml:space="preserve"> предполагает сочетание фронтальной, индивидуальной и групповой работы.</w:t>
      </w:r>
    </w:p>
    <w:p w:rsidR="00862E98" w:rsidRPr="00862E98" w:rsidRDefault="00862E98" w:rsidP="00862E98">
      <w:pPr>
        <w:pStyle w:val="a6"/>
        <w:jc w:val="both"/>
        <w:rPr>
          <w:color w:val="000000"/>
          <w:lang w:bidi="ru-RU"/>
        </w:rPr>
      </w:pPr>
      <w:r w:rsidRPr="00862E98">
        <w:rPr>
          <w:color w:val="000000"/>
          <w:lang w:bidi="ru-RU"/>
        </w:rPr>
        <w:t xml:space="preserve">        Программа составлена с учётом возрастных и психологических особенностей детей младшего школьного возраста.</w:t>
      </w:r>
    </w:p>
    <w:p w:rsidR="00862E98" w:rsidRPr="00862E98" w:rsidRDefault="00862E98" w:rsidP="00862E98">
      <w:pPr>
        <w:pStyle w:val="a6"/>
        <w:jc w:val="both"/>
        <w:rPr>
          <w:rStyle w:val="11"/>
          <w:rFonts w:eastAsiaTheme="minorHAnsi"/>
          <w:sz w:val="24"/>
          <w:szCs w:val="24"/>
        </w:rPr>
      </w:pPr>
      <w:r w:rsidRPr="00862E98">
        <w:rPr>
          <w:color w:val="000000"/>
          <w:lang w:bidi="ru-RU"/>
        </w:rPr>
        <w:t xml:space="preserve">        </w:t>
      </w:r>
      <w:r w:rsidRPr="00862E98">
        <w:rPr>
          <w:rStyle w:val="11"/>
          <w:rFonts w:eastAsiaTheme="minorHAnsi"/>
          <w:sz w:val="24"/>
          <w:szCs w:val="24"/>
        </w:rPr>
        <w:t>Программа  содержит общую характеристику курса, личностные, предметные и метапредметные результаты их освоения, тематическое планирова</w:t>
      </w:r>
      <w:r w:rsidRPr="00862E98">
        <w:rPr>
          <w:rStyle w:val="11"/>
          <w:rFonts w:eastAsiaTheme="minorHAnsi"/>
          <w:sz w:val="24"/>
          <w:szCs w:val="24"/>
        </w:rPr>
        <w:softHyphen/>
        <w:t>ние по классам, приводится перечень учебно-методического и материально-техническо</w:t>
      </w:r>
      <w:r w:rsidRPr="00862E98">
        <w:rPr>
          <w:rStyle w:val="11"/>
          <w:rFonts w:eastAsiaTheme="minorHAnsi"/>
          <w:sz w:val="24"/>
          <w:szCs w:val="24"/>
        </w:rPr>
        <w:softHyphen/>
        <w:t xml:space="preserve">го обеспечения. </w:t>
      </w:r>
    </w:p>
    <w:p w:rsidR="00862E98" w:rsidRPr="00862E98" w:rsidRDefault="00862E98" w:rsidP="00862E98">
      <w:pPr>
        <w:pStyle w:val="a6"/>
      </w:pPr>
      <w:r w:rsidRPr="00862E98">
        <w:t xml:space="preserve">         Планирование данной программы  рассчитано на </w:t>
      </w:r>
      <w:r w:rsidRPr="00FC380A">
        <w:t>134</w:t>
      </w:r>
      <w:r w:rsidRPr="00FC380A">
        <w:rPr>
          <w:spacing w:val="29"/>
        </w:rPr>
        <w:t xml:space="preserve"> </w:t>
      </w:r>
      <w:r>
        <w:t>часа</w:t>
      </w:r>
      <w:r w:rsidRPr="00FC380A">
        <w:t>:</w:t>
      </w:r>
      <w:r w:rsidRPr="00FC380A">
        <w:rPr>
          <w:spacing w:val="30"/>
        </w:rPr>
        <w:t xml:space="preserve"> </w:t>
      </w:r>
      <w:r w:rsidRPr="00FC380A">
        <w:t>1</w:t>
      </w:r>
      <w:r w:rsidRPr="00FC380A">
        <w:rPr>
          <w:spacing w:val="26"/>
        </w:rPr>
        <w:t xml:space="preserve"> </w:t>
      </w:r>
      <w:r w:rsidRPr="00FC380A">
        <w:t>занятие</w:t>
      </w:r>
      <w:r w:rsidRPr="00FC380A">
        <w:rPr>
          <w:spacing w:val="28"/>
        </w:rPr>
        <w:t xml:space="preserve"> </w:t>
      </w:r>
      <w:r w:rsidRPr="00FC380A">
        <w:t>в</w:t>
      </w:r>
      <w:r w:rsidRPr="00FC380A">
        <w:rPr>
          <w:spacing w:val="29"/>
        </w:rPr>
        <w:t xml:space="preserve"> </w:t>
      </w:r>
      <w:r w:rsidRPr="00FC380A">
        <w:t>неделю,</w:t>
      </w:r>
      <w:r w:rsidRPr="00FC380A">
        <w:rPr>
          <w:spacing w:val="29"/>
        </w:rPr>
        <w:t xml:space="preserve"> </w:t>
      </w:r>
      <w:r w:rsidRPr="00FC380A">
        <w:t>32</w:t>
      </w:r>
      <w:r w:rsidRPr="00FC380A">
        <w:rPr>
          <w:spacing w:val="30"/>
        </w:rPr>
        <w:t xml:space="preserve"> </w:t>
      </w:r>
      <w:r w:rsidRPr="00FC380A">
        <w:t>занятия</w:t>
      </w:r>
      <w:r w:rsidRPr="00FC380A">
        <w:rPr>
          <w:spacing w:val="29"/>
        </w:rPr>
        <w:t xml:space="preserve"> </w:t>
      </w:r>
      <w:r w:rsidRPr="00FC380A">
        <w:t>в</w:t>
      </w:r>
      <w:r w:rsidRPr="00FC380A">
        <w:rPr>
          <w:spacing w:val="28"/>
        </w:rPr>
        <w:t xml:space="preserve"> </w:t>
      </w:r>
      <w:r w:rsidRPr="00FC380A">
        <w:t>1</w:t>
      </w:r>
      <w:r w:rsidRPr="00FC380A">
        <w:rPr>
          <w:spacing w:val="30"/>
        </w:rPr>
        <w:t xml:space="preserve"> </w:t>
      </w:r>
      <w:r w:rsidRPr="00FC380A">
        <w:t>классе</w:t>
      </w:r>
      <w:r w:rsidRPr="00FC380A">
        <w:rPr>
          <w:spacing w:val="28"/>
        </w:rPr>
        <w:t xml:space="preserve"> </w:t>
      </w:r>
      <w:r w:rsidRPr="00FC380A">
        <w:t>и</w:t>
      </w:r>
      <w:r w:rsidRPr="00FC380A">
        <w:rPr>
          <w:spacing w:val="31"/>
        </w:rPr>
        <w:t xml:space="preserve"> </w:t>
      </w:r>
      <w:r w:rsidRPr="00FC380A">
        <w:t>по</w:t>
      </w:r>
      <w:r w:rsidRPr="00FC380A">
        <w:rPr>
          <w:spacing w:val="29"/>
        </w:rPr>
        <w:t xml:space="preserve"> </w:t>
      </w:r>
      <w:r w:rsidRPr="00FC380A">
        <w:t>34</w:t>
      </w:r>
      <w:r w:rsidRPr="00FC380A">
        <w:rPr>
          <w:spacing w:val="30"/>
        </w:rPr>
        <w:t xml:space="preserve"> </w:t>
      </w:r>
      <w:r w:rsidRPr="00FC380A">
        <w:t>занятия</w:t>
      </w:r>
      <w:r w:rsidRPr="00FC380A">
        <w:rPr>
          <w:spacing w:val="-57"/>
        </w:rPr>
        <w:t xml:space="preserve"> </w:t>
      </w:r>
      <w:r w:rsidRPr="00FC380A">
        <w:t>во</w:t>
      </w:r>
      <w:r w:rsidRPr="00FC380A">
        <w:rPr>
          <w:spacing w:val="9"/>
        </w:rPr>
        <w:t xml:space="preserve"> </w:t>
      </w:r>
      <w:r w:rsidRPr="00FC380A">
        <w:t>2-4</w:t>
      </w:r>
      <w:r w:rsidRPr="00FC380A">
        <w:rPr>
          <w:spacing w:val="9"/>
        </w:rPr>
        <w:t xml:space="preserve"> </w:t>
      </w:r>
      <w:r w:rsidRPr="00FC380A">
        <w:t>классах.</w:t>
      </w:r>
    </w:p>
    <w:p w:rsidR="00D24B5A" w:rsidRPr="00862E98" w:rsidRDefault="00282E43"/>
    <w:sectPr w:rsidR="00D24B5A" w:rsidRPr="00862E98" w:rsidSect="00F46A13">
      <w:pgSz w:w="11906" w:h="16838"/>
      <w:pgMar w:top="567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971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0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41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2E98"/>
    <w:rsid w:val="00037115"/>
    <w:rsid w:val="00282E43"/>
    <w:rsid w:val="00383B5B"/>
    <w:rsid w:val="00862E98"/>
    <w:rsid w:val="009425AB"/>
    <w:rsid w:val="00B420A0"/>
    <w:rsid w:val="00C04AC3"/>
    <w:rsid w:val="00F4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0"/>
  </w:style>
  <w:style w:type="paragraph" w:styleId="1">
    <w:name w:val="heading 1"/>
    <w:basedOn w:val="a"/>
    <w:next w:val="a"/>
    <w:link w:val="10"/>
    <w:uiPriority w:val="1"/>
    <w:qFormat/>
    <w:rsid w:val="00862E98"/>
    <w:pPr>
      <w:widowControl w:val="0"/>
      <w:autoSpaceDE w:val="0"/>
      <w:autoSpaceDN w:val="0"/>
      <w:ind w:left="1398"/>
      <w:outlineLvl w:val="0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862E98"/>
    <w:pPr>
      <w:widowControl w:val="0"/>
      <w:autoSpaceDE w:val="0"/>
      <w:autoSpaceDN w:val="0"/>
      <w:spacing w:line="274" w:lineRule="exact"/>
      <w:ind w:left="117"/>
      <w:outlineLvl w:val="3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2E98"/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62E98"/>
    <w:rPr>
      <w:rFonts w:eastAsia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862E98"/>
    <w:pPr>
      <w:widowControl w:val="0"/>
      <w:autoSpaceDE w:val="0"/>
      <w:autoSpaceDN w:val="0"/>
      <w:ind w:left="117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862E98"/>
    <w:rPr>
      <w:rFonts w:eastAsia="Times New Roman"/>
    </w:rPr>
  </w:style>
  <w:style w:type="paragraph" w:styleId="a5">
    <w:name w:val="List Paragraph"/>
    <w:basedOn w:val="a"/>
    <w:uiPriority w:val="1"/>
    <w:qFormat/>
    <w:rsid w:val="00862E98"/>
    <w:pPr>
      <w:widowControl w:val="0"/>
      <w:autoSpaceDE w:val="0"/>
      <w:autoSpaceDN w:val="0"/>
      <w:ind w:left="837" w:firstLine="899"/>
    </w:pPr>
    <w:rPr>
      <w:rFonts w:eastAsia="Times New Roman"/>
      <w:sz w:val="22"/>
      <w:szCs w:val="22"/>
    </w:rPr>
  </w:style>
  <w:style w:type="paragraph" w:styleId="a6">
    <w:name w:val="No Spacing"/>
    <w:link w:val="a7"/>
    <w:uiPriority w:val="1"/>
    <w:qFormat/>
    <w:rsid w:val="00862E98"/>
    <w:rPr>
      <w:rFonts w:eastAsia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62E98"/>
    <w:rPr>
      <w:rFonts w:eastAsia="Times New Roman"/>
      <w:lang w:eastAsia="ru-RU"/>
    </w:rPr>
  </w:style>
  <w:style w:type="character" w:customStyle="1" w:styleId="11">
    <w:name w:val="Основной текст (11)"/>
    <w:basedOn w:val="a0"/>
    <w:rsid w:val="00862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Баирта</cp:lastModifiedBy>
  <cp:revision>3</cp:revision>
  <dcterms:created xsi:type="dcterms:W3CDTF">2022-01-04T10:27:00Z</dcterms:created>
  <dcterms:modified xsi:type="dcterms:W3CDTF">2022-10-17T12:05:00Z</dcterms:modified>
</cp:coreProperties>
</file>